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C1929" w:rsidP="00AA38BD" w:rsidRDefault="00AC1929" w14:paraId="41C59882" w14:textId="24C976EF">
      <w:pPr>
        <w:pStyle w:val="paragraph"/>
        <w:spacing w:before="0" w:beforeAutospacing="0" w:after="0" w:afterAutospacing="0"/>
        <w:textAlignment w:val="baseline"/>
      </w:pPr>
      <w:r>
        <w:rPr>
          <w:rStyle w:val="wacimagecontainer"/>
          <w:noProof/>
        </w:rPr>
        <w:drawing>
          <wp:inline distT="0" distB="0" distL="0" distR="0" wp14:anchorId="18EC715C" wp14:editId="1DD330DB">
            <wp:extent cx="2581275" cy="1028700"/>
            <wp:effectExtent l="0" t="0" r="9525" b="0"/>
            <wp:docPr id="1534957463"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028700"/>
                    </a:xfrm>
                    <a:prstGeom prst="rect">
                      <a:avLst/>
                    </a:prstGeom>
                    <a:noFill/>
                    <a:ln>
                      <a:noFill/>
                    </a:ln>
                  </pic:spPr>
                </pic:pic>
              </a:graphicData>
            </a:graphic>
          </wp:inline>
        </w:drawing>
      </w:r>
      <w:r>
        <w:rPr>
          <w:rStyle w:val="normaltextrun"/>
          <w:rFonts w:ascii="Calibri" w:hAnsi="Calibri" w:cs="Calibri"/>
          <w:b/>
          <w:bCs/>
          <w:i/>
          <w:iCs/>
          <w:sz w:val="22"/>
          <w:szCs w:val="22"/>
        </w:rPr>
        <w:t xml:space="preserve">                                                                 </w:t>
      </w:r>
      <w:r>
        <w:rPr>
          <w:rStyle w:val="normaltextrun"/>
          <w:rFonts w:ascii="Helvetica" w:hAnsi="Helvetica" w:cs="Helvetica"/>
          <w:b/>
          <w:bCs/>
        </w:rPr>
        <w:t>20</w:t>
      </w:r>
      <w:r>
        <w:rPr>
          <w:rStyle w:val="normaltextrun"/>
          <w:rFonts w:ascii="Helvetica" w:hAnsi="Helvetica" w:cs="Helvetica"/>
          <w:b/>
          <w:bCs/>
        </w:rPr>
        <w:t>20</w:t>
      </w:r>
      <w:r>
        <w:rPr>
          <w:rStyle w:val="normaltextrun"/>
          <w:rFonts w:ascii="Helvetica" w:hAnsi="Helvetica" w:cs="Helvetica"/>
          <w:b/>
          <w:bCs/>
        </w:rPr>
        <w:t xml:space="preserve"> Carménère</w:t>
      </w:r>
      <w:r>
        <w:rPr>
          <w:rStyle w:val="eop"/>
          <w:rFonts w:ascii="Helvetica" w:hAnsi="Helvetica" w:cs="Helvetica"/>
        </w:rPr>
        <w:t> </w:t>
      </w:r>
    </w:p>
    <w:p w:rsidR="00AC1929" w:rsidP="00AA38BD" w:rsidRDefault="00AC1929" w14:paraId="54789502" w14:textId="77777777">
      <w:pPr>
        <w:pStyle w:val="paragraph"/>
        <w:spacing w:before="0" w:beforeAutospacing="0" w:after="0" w:afterAutospacing="0"/>
        <w:jc w:val="right"/>
        <w:textAlignment w:val="baseline"/>
      </w:pPr>
      <w:r>
        <w:rPr>
          <w:rStyle w:val="normaltextrun"/>
          <w:rFonts w:ascii="Helvetica" w:hAnsi="Helvetica" w:cs="Helvetica"/>
          <w:b/>
          <w:bCs/>
        </w:rPr>
        <w:t>Estate   Middleburg Virginia AVA</w:t>
      </w:r>
      <w:r>
        <w:rPr>
          <w:rStyle w:val="eop"/>
          <w:rFonts w:ascii="Helvetica" w:hAnsi="Helvetica" w:cs="Helvetica"/>
        </w:rPr>
        <w:t> </w:t>
      </w:r>
    </w:p>
    <w:p w:rsidR="00AC1929" w:rsidP="00AC1929" w:rsidRDefault="00AC1929" w14:paraId="30F94924" w14:textId="77777777">
      <w:pPr>
        <w:pStyle w:val="paragraph"/>
        <w:textAlignment w:val="baseline"/>
      </w:pPr>
      <w:r>
        <w:rPr>
          <w:rStyle w:val="normaltextrun"/>
          <w:rFonts w:ascii="Helvetica" w:hAnsi="Helvetica" w:cs="Helvetica"/>
          <w:b/>
          <w:bCs/>
        </w:rPr>
        <w:t>WINEMAKING NOTES</w:t>
      </w:r>
      <w:r>
        <w:rPr>
          <w:rStyle w:val="eop"/>
          <w:rFonts w:ascii="Helvetica" w:hAnsi="Helvetica" w:cs="Helvetica"/>
        </w:rPr>
        <w:t> </w:t>
      </w:r>
    </w:p>
    <w:p w:rsidR="00AC1929" w:rsidP="00AC1929" w:rsidRDefault="00AC1929" w14:paraId="19597A6E" w14:textId="021497CD">
      <w:pPr>
        <w:pStyle w:val="paragraph"/>
        <w:textAlignment w:val="baseline"/>
      </w:pPr>
      <w:r w:rsidRPr="645A26C8" w:rsidR="645A26C8">
        <w:rPr>
          <w:rStyle w:val="normaltextrun"/>
          <w:rFonts w:ascii="Helvetica" w:hAnsi="Helvetica" w:cs="Helvetica"/>
        </w:rPr>
        <w:t>Our Carménère is made from 100% estate grapes from Casanel Vineyards.</w:t>
      </w:r>
      <w:r w:rsidRPr="645A26C8" w:rsidR="645A26C8">
        <w:rPr>
          <w:rStyle w:val="normaltextrun"/>
          <w:rFonts w:ascii="Helvetica" w:hAnsi="Helvetica" w:cs="Helvetica"/>
        </w:rPr>
        <w:t xml:space="preserve"> After hand-harvesting and sorting in our vineyard, the grapes were gently transported via small lugs to the winery where they were destemmed, sorted again on a vibrating sorting table before being sent into stainless steel tank by gravity. After 2 days of cold maceration, the alcoholic fermentation started at 75 degrees F. Pump-overs were done every day during the fermentation and, also during the short warm post-maceration, that lasted about 2 weeks. This wine was then pressed and sent to barrels where the malolactic fermentation occurred rapidly. After racking from malolactic fermentation, the wine returned to barrels to be aged for 19 mon</w:t>
      </w:r>
      <w:r w:rsidRPr="645A26C8" w:rsidR="645A26C8">
        <w:rPr>
          <w:rStyle w:val="normaltextrun"/>
          <w:rFonts w:ascii="Helvetica" w:hAnsi="Helvetica" w:cs="Helvetica"/>
        </w:rPr>
        <w:t>ths entir</w:t>
      </w:r>
      <w:r w:rsidRPr="645A26C8" w:rsidR="645A26C8">
        <w:rPr>
          <w:rStyle w:val="normaltextrun"/>
          <w:rFonts w:ascii="Helvetica" w:hAnsi="Helvetica" w:cs="Helvetica"/>
        </w:rPr>
        <w:t>ely in French oak Bordeaux barrels (25% new and 75% in neutral French oak). No fining of the wine occurred. After the approp</w:t>
      </w:r>
      <w:r w:rsidRPr="645A26C8" w:rsidR="645A26C8">
        <w:rPr>
          <w:rStyle w:val="normaltextrun"/>
          <w:rFonts w:ascii="Helvetica" w:hAnsi="Helvetica" w:cs="Helvetica"/>
        </w:rPr>
        <w:t xml:space="preserve">riate aging time </w:t>
      </w:r>
      <w:r w:rsidRPr="645A26C8" w:rsidR="645A26C8">
        <w:rPr>
          <w:rStyle w:val="normaltextrun"/>
          <w:rFonts w:ascii="Helvetica" w:hAnsi="Helvetica" w:cs="Helvetica"/>
        </w:rPr>
        <w:t>elapsed, the wine was simply racked, sterile-filtered, and hand-bottled on the Estate. </w:t>
      </w:r>
    </w:p>
    <w:p w:rsidR="645A26C8" w:rsidP="645A26C8" w:rsidRDefault="645A26C8" w14:paraId="3546337F" w14:textId="4402D97A">
      <w:pPr>
        <w:pStyle w:val="paragraph"/>
        <w:rPr>
          <w:rStyle w:val="eop"/>
          <w:rFonts w:ascii="Helvetica" w:hAnsi="Helvetica" w:cs="Helvetica"/>
        </w:rPr>
      </w:pPr>
    </w:p>
    <w:p w:rsidR="645A26C8" w:rsidP="645A26C8" w:rsidRDefault="645A26C8" w14:paraId="5664D5EF" w14:textId="0C5A7E87">
      <w:pPr>
        <w:pStyle w:val="paragraph"/>
        <w:rPr>
          <w:rStyle w:val="eop"/>
          <w:rFonts w:ascii="Helvetica" w:hAnsi="Helvetica" w:cs="Helvetica"/>
        </w:rPr>
      </w:pPr>
    </w:p>
    <w:p w:rsidR="00AC1929" w:rsidP="00AC1929" w:rsidRDefault="00AC1929" w14:paraId="4574BDD3" w14:textId="77777777">
      <w:pPr>
        <w:pStyle w:val="paragraph"/>
        <w:textAlignment w:val="baseline"/>
      </w:pPr>
      <w:r>
        <w:rPr>
          <w:rStyle w:val="normaltextrun"/>
          <w:rFonts w:ascii="Helvetica" w:hAnsi="Helvetica" w:cs="Helvetica"/>
          <w:b/>
          <w:bCs/>
        </w:rPr>
        <w:t>PRODUCTION DETAILS</w:t>
      </w:r>
      <w:r>
        <w:rPr>
          <w:rStyle w:val="eop"/>
          <w:rFonts w:ascii="Helvetica" w:hAnsi="Helvetica" w:cs="Helvetica"/>
        </w:rPr>
        <w:t> </w:t>
      </w:r>
    </w:p>
    <w:p w:rsidR="00AC1929" w:rsidP="002344D8" w:rsidRDefault="00AC1929" w14:paraId="2AA32F48" w14:textId="6C1BB3C2">
      <w:pPr>
        <w:pStyle w:val="paragraph"/>
        <w:spacing w:before="0" w:beforeAutospacing="0" w:after="0" w:afterAutospacing="0"/>
        <w:textAlignment w:val="baseline"/>
      </w:pPr>
      <w:r>
        <w:rPr>
          <w:rStyle w:val="normaltextrun"/>
          <w:rFonts w:ascii="Helvetica" w:hAnsi="Helvetica" w:cs="Helvetica"/>
        </w:rPr>
        <w:t>Vintage Year: 20</w:t>
      </w:r>
      <w:r>
        <w:rPr>
          <w:rStyle w:val="normaltextrun"/>
          <w:rFonts w:ascii="Helvetica" w:hAnsi="Helvetica" w:cs="Helvetica"/>
        </w:rPr>
        <w:t>20</w:t>
      </w:r>
    </w:p>
    <w:p w:rsidR="00AC1929" w:rsidP="002344D8" w:rsidRDefault="00AC1929" w14:paraId="515998A6" w14:textId="77777777">
      <w:pPr>
        <w:pStyle w:val="paragraph"/>
        <w:spacing w:before="0" w:beforeAutospacing="0" w:after="0" w:afterAutospacing="0"/>
        <w:textAlignment w:val="baseline"/>
      </w:pPr>
      <w:r>
        <w:rPr>
          <w:rStyle w:val="normaltextrun"/>
          <w:rFonts w:ascii="Helvetica" w:hAnsi="Helvetica" w:cs="Helvetica"/>
        </w:rPr>
        <w:t>Vineyard: 100% Casanel Vineyard – 100% Estate</w:t>
      </w:r>
      <w:r>
        <w:rPr>
          <w:rStyle w:val="tabchar"/>
        </w:rPr>
        <w:t xml:space="preserve"> </w:t>
      </w:r>
      <w:r>
        <w:rPr>
          <w:rStyle w:val="eop"/>
          <w:rFonts w:ascii="Helvetica" w:hAnsi="Helvetica" w:cs="Helvetica"/>
        </w:rPr>
        <w:t> </w:t>
      </w:r>
    </w:p>
    <w:p w:rsidR="00AC1929" w:rsidP="002344D8" w:rsidRDefault="00AC1929" w14:paraId="7541FAAF" w14:textId="77777777">
      <w:pPr>
        <w:pStyle w:val="paragraph"/>
        <w:spacing w:before="0" w:beforeAutospacing="0" w:after="0" w:afterAutospacing="0"/>
        <w:textAlignment w:val="baseline"/>
      </w:pPr>
      <w:r>
        <w:rPr>
          <w:rStyle w:val="normaltextrun"/>
          <w:rFonts w:ascii="Helvetica" w:hAnsi="Helvetica" w:cs="Helvetica"/>
        </w:rPr>
        <w:t xml:space="preserve">Appellation: AVA Middleburg </w:t>
      </w:r>
      <w:r>
        <w:rPr>
          <w:rStyle w:val="scxw231813836"/>
          <w:rFonts w:ascii="Helvetica" w:hAnsi="Helvetica" w:cs="Helvetica"/>
        </w:rPr>
        <w:t> </w:t>
      </w:r>
      <w:r>
        <w:rPr>
          <w:rFonts w:ascii="Helvetica" w:hAnsi="Helvetica" w:cs="Helvetica"/>
        </w:rPr>
        <w:br/>
      </w:r>
      <w:r>
        <w:rPr>
          <w:rStyle w:val="normaltextrun"/>
          <w:rFonts w:ascii="Helvetica" w:hAnsi="Helvetica" w:cs="Helvetica"/>
        </w:rPr>
        <w:t>Composition: 100% Carménère</w:t>
      </w:r>
      <w:r>
        <w:rPr>
          <w:rStyle w:val="tabchar"/>
        </w:rPr>
        <w:t xml:space="preserve"> </w:t>
      </w:r>
      <w:r>
        <w:rPr>
          <w:rStyle w:val="eop"/>
          <w:rFonts w:ascii="Helvetica" w:hAnsi="Helvetica" w:cs="Helvetica"/>
        </w:rPr>
        <w:t> </w:t>
      </w:r>
    </w:p>
    <w:p w:rsidR="00AC1929" w:rsidP="002344D8" w:rsidRDefault="00AC1929" w14:paraId="7F3AF85E" w14:textId="168CA1CB">
      <w:pPr>
        <w:pStyle w:val="paragraph"/>
        <w:spacing w:before="0" w:beforeAutospacing="0" w:after="0" w:afterAutospacing="0"/>
        <w:textAlignment w:val="baseline"/>
      </w:pPr>
      <w:r>
        <w:rPr>
          <w:rStyle w:val="normaltextrun"/>
          <w:rFonts w:ascii="Helvetica" w:hAnsi="Helvetica" w:cs="Helvetica"/>
        </w:rPr>
        <w:t>Clone: VCR 702     Rootstock: Riparia Gloire</w:t>
      </w:r>
      <w:r>
        <w:rPr>
          <w:rStyle w:val="scxw231813836"/>
          <w:rFonts w:ascii="Helvetica" w:hAnsi="Helvetica" w:cs="Helvetica"/>
        </w:rPr>
        <w:t> </w:t>
      </w:r>
      <w:r>
        <w:rPr>
          <w:rFonts w:ascii="Helvetica" w:hAnsi="Helvetica" w:cs="Helvetica"/>
        </w:rPr>
        <w:br/>
      </w:r>
      <w:r>
        <w:rPr>
          <w:rStyle w:val="normaltextrun"/>
          <w:rFonts w:ascii="Helvetica" w:hAnsi="Helvetica" w:cs="Helvetica"/>
        </w:rPr>
        <w:t>Average Vine Age: 1</w:t>
      </w:r>
      <w:r>
        <w:rPr>
          <w:rStyle w:val="normaltextrun"/>
          <w:rFonts w:ascii="Helvetica" w:hAnsi="Helvetica" w:cs="Helvetica"/>
        </w:rPr>
        <w:t>2</w:t>
      </w:r>
      <w:r>
        <w:rPr>
          <w:rStyle w:val="normaltextrun"/>
          <w:rFonts w:ascii="Helvetica" w:hAnsi="Helvetica" w:cs="Helvetica"/>
        </w:rPr>
        <w:t xml:space="preserve"> years</w:t>
      </w:r>
      <w:r>
        <w:rPr>
          <w:rStyle w:val="eop"/>
          <w:rFonts w:ascii="Helvetica" w:hAnsi="Helvetica" w:cs="Helvetica"/>
        </w:rPr>
        <w:t> </w:t>
      </w:r>
    </w:p>
    <w:p w:rsidR="00AC1929" w:rsidP="002344D8" w:rsidRDefault="00AC1929" w14:paraId="14572477" w14:textId="2C717B81">
      <w:pPr>
        <w:pStyle w:val="paragraph"/>
        <w:spacing w:before="0" w:beforeAutospacing="0" w:after="0" w:afterAutospacing="0"/>
        <w:textAlignment w:val="baseline"/>
      </w:pPr>
      <w:r>
        <w:rPr>
          <w:rStyle w:val="normaltextrun"/>
          <w:rFonts w:ascii="Helvetica" w:hAnsi="Helvetica" w:cs="Helvetica"/>
        </w:rPr>
        <w:t xml:space="preserve">Harvest Date: </w:t>
      </w:r>
      <w:r w:rsidR="00DE760A">
        <w:rPr>
          <w:rStyle w:val="scxw231813836"/>
          <w:rFonts w:ascii="Helvetica" w:hAnsi="Helvetica" w:cs="Helvetica"/>
        </w:rPr>
        <w:t>9/27/20</w:t>
      </w:r>
      <w:r>
        <w:rPr>
          <w:rFonts w:ascii="Helvetica" w:hAnsi="Helvetica" w:cs="Helvetica"/>
        </w:rPr>
        <w:br/>
      </w:r>
      <w:r>
        <w:rPr>
          <w:rStyle w:val="normaltextrun"/>
          <w:rFonts w:ascii="Helvetica" w:hAnsi="Helvetica" w:cs="Helvetica"/>
        </w:rPr>
        <w:t xml:space="preserve">Bottling Date: </w:t>
      </w:r>
      <w:r>
        <w:rPr>
          <w:rStyle w:val="eop"/>
          <w:rFonts w:ascii="Helvetica" w:hAnsi="Helvetica" w:cs="Helvetica"/>
        </w:rPr>
        <w:t> </w:t>
      </w:r>
      <w:r w:rsidR="00DE760A">
        <w:rPr>
          <w:rStyle w:val="eop"/>
          <w:rFonts w:ascii="Helvetica" w:hAnsi="Helvetica" w:cs="Helvetica"/>
        </w:rPr>
        <w:t>7/27/22</w:t>
      </w:r>
    </w:p>
    <w:p w:rsidR="00AC1929" w:rsidP="002344D8" w:rsidRDefault="00AC1929" w14:paraId="6E1E9583" w14:textId="2BE00F4B">
      <w:pPr>
        <w:pStyle w:val="paragraph"/>
        <w:spacing w:before="0" w:beforeAutospacing="0" w:after="0" w:afterAutospacing="0"/>
        <w:textAlignment w:val="baseline"/>
      </w:pPr>
      <w:r>
        <w:rPr>
          <w:rStyle w:val="normaltextrun"/>
          <w:rFonts w:ascii="Helvetica" w:hAnsi="Helvetica" w:cs="Helvetica"/>
        </w:rPr>
        <w:t>Fermentation: Whole-berry in stainless steel</w:t>
      </w:r>
      <w:r>
        <w:rPr>
          <w:rStyle w:val="scxw231813836"/>
          <w:rFonts w:ascii="Helvetica" w:hAnsi="Helvetica" w:cs="Helvetica"/>
        </w:rPr>
        <w:t> </w:t>
      </w:r>
      <w:r>
        <w:rPr>
          <w:rFonts w:ascii="Helvetica" w:hAnsi="Helvetica" w:cs="Helvetica"/>
        </w:rPr>
        <w:br/>
      </w:r>
      <w:r>
        <w:rPr>
          <w:rStyle w:val="normaltextrun"/>
          <w:rFonts w:ascii="Helvetica" w:hAnsi="Helvetica" w:cs="Helvetica"/>
        </w:rPr>
        <w:t>Yeast: FX10</w:t>
      </w:r>
      <w:r>
        <w:rPr>
          <w:rStyle w:val="scxw231813836"/>
          <w:rFonts w:ascii="Helvetica" w:hAnsi="Helvetica" w:cs="Helvetica"/>
        </w:rPr>
        <w:t> </w:t>
      </w:r>
      <w:r>
        <w:rPr>
          <w:rFonts w:ascii="Helvetica" w:hAnsi="Helvetica" w:cs="Helvetica"/>
        </w:rPr>
        <w:br/>
      </w:r>
      <w:r>
        <w:rPr>
          <w:rStyle w:val="normaltextrun"/>
          <w:rFonts w:ascii="Helvetica" w:hAnsi="Helvetica" w:cs="Helvetica"/>
        </w:rPr>
        <w:t>ML: 100%</w:t>
      </w:r>
      <w:r>
        <w:rPr>
          <w:rStyle w:val="scxw231813836"/>
          <w:rFonts w:ascii="Helvetica" w:hAnsi="Helvetica" w:cs="Helvetica"/>
        </w:rPr>
        <w:t> </w:t>
      </w:r>
      <w:r>
        <w:rPr>
          <w:rFonts w:ascii="Helvetica" w:hAnsi="Helvetica" w:cs="Helvetica"/>
        </w:rPr>
        <w:br/>
      </w:r>
      <w:r>
        <w:rPr>
          <w:rStyle w:val="normaltextrun"/>
          <w:rFonts w:ascii="Helvetica" w:hAnsi="Helvetica" w:cs="Helvetica"/>
        </w:rPr>
        <w:t xml:space="preserve">pH: </w:t>
      </w:r>
      <w:r w:rsidR="00DE760A">
        <w:rPr>
          <w:rStyle w:val="normaltextrun"/>
          <w:rFonts w:ascii="Helvetica" w:hAnsi="Helvetica" w:cs="Helvetica"/>
        </w:rPr>
        <w:t>3.9</w:t>
      </w:r>
      <w:r>
        <w:rPr>
          <w:rFonts w:ascii="Helvetica" w:hAnsi="Helvetica" w:cs="Helvetica"/>
        </w:rPr>
        <w:br/>
      </w:r>
      <w:r>
        <w:rPr>
          <w:rStyle w:val="normaltextrun"/>
          <w:rFonts w:ascii="Helvetica" w:hAnsi="Helvetica" w:cs="Helvetica"/>
        </w:rPr>
        <w:t>Alcohol</w:t>
      </w:r>
      <w:r w:rsidR="0005746E">
        <w:rPr>
          <w:rStyle w:val="normaltextrun"/>
          <w:rFonts w:ascii="Helvetica" w:hAnsi="Helvetica" w:cs="Helvetica"/>
        </w:rPr>
        <w:t>: 13%</w:t>
      </w:r>
      <w:r>
        <w:rPr>
          <w:rStyle w:val="scxw231813836"/>
          <w:rFonts w:ascii="Helvetica" w:hAnsi="Helvetica" w:cs="Helvetica"/>
        </w:rPr>
        <w:t> </w:t>
      </w:r>
      <w:r>
        <w:rPr>
          <w:rFonts w:ascii="Helvetica" w:hAnsi="Helvetica" w:cs="Helvetica"/>
        </w:rPr>
        <w:br/>
      </w:r>
      <w:r>
        <w:rPr>
          <w:rStyle w:val="normaltextrun"/>
          <w:rFonts w:ascii="Helvetica" w:hAnsi="Helvetica" w:cs="Helvetica"/>
        </w:rPr>
        <w:t>Residual Sugar: &lt; 0.03 g/l in glucose-fructose</w:t>
      </w:r>
      <w:r>
        <w:rPr>
          <w:rStyle w:val="eop"/>
          <w:rFonts w:ascii="Helvetica" w:hAnsi="Helvetica" w:cs="Helvetica"/>
        </w:rPr>
        <w:t> </w:t>
      </w:r>
    </w:p>
    <w:p w:rsidR="00AC1929" w:rsidP="002344D8" w:rsidRDefault="00AC1929" w14:paraId="265AA9D8" w14:textId="5C3C6660">
      <w:pPr>
        <w:pStyle w:val="paragraph"/>
        <w:spacing w:before="0" w:beforeAutospacing="0" w:after="0" w:afterAutospacing="0"/>
        <w:textAlignment w:val="baseline"/>
      </w:pPr>
      <w:r>
        <w:rPr>
          <w:rStyle w:val="normaltextrun"/>
          <w:rFonts w:ascii="Helvetica" w:hAnsi="Helvetica" w:cs="Helvetica"/>
        </w:rPr>
        <w:t xml:space="preserve">Aging: 100% French </w:t>
      </w:r>
      <w:proofErr w:type="gramStart"/>
      <w:r>
        <w:rPr>
          <w:rStyle w:val="normaltextrun"/>
          <w:rFonts w:ascii="Helvetica" w:hAnsi="Helvetica" w:cs="Helvetica"/>
        </w:rPr>
        <w:t>oak</w:t>
      </w:r>
      <w:r>
        <w:rPr>
          <w:rStyle w:val="tabchar"/>
        </w:rPr>
        <w:t xml:space="preserve"> </w:t>
      </w:r>
      <w:r>
        <w:rPr>
          <w:rStyle w:val="scxw231813836"/>
          <w:rFonts w:ascii="Calibri" w:hAnsi="Calibri" w:cs="Calibri"/>
          <w:sz w:val="22"/>
          <w:szCs w:val="22"/>
        </w:rPr>
        <w:t> </w:t>
      </w:r>
      <w:r w:rsidR="008169BC">
        <w:rPr>
          <w:rStyle w:val="scxw231813836"/>
          <w:rFonts w:ascii="Calibri" w:hAnsi="Calibri" w:cs="Calibri"/>
          <w:sz w:val="22"/>
          <w:szCs w:val="22"/>
        </w:rPr>
        <w:t>(</w:t>
      </w:r>
      <w:proofErr w:type="gramEnd"/>
      <w:r w:rsidRPr="00B637B5" w:rsidR="008169BC">
        <w:rPr>
          <w:rFonts w:ascii="Helvetica" w:hAnsi="Helvetica" w:cs="Helvetica"/>
        </w:rPr>
        <w:t>25%</w:t>
      </w:r>
      <w:r w:rsidR="0005746E">
        <w:rPr>
          <w:rFonts w:ascii="Helvetica" w:hAnsi="Helvetica" w:cs="Helvetica"/>
        </w:rPr>
        <w:t>)</w:t>
      </w:r>
      <w:r w:rsidRPr="00B637B5" w:rsidR="008169BC">
        <w:rPr>
          <w:rFonts w:ascii="Helvetica" w:hAnsi="Helvetica" w:cs="Helvetica"/>
        </w:rPr>
        <w:t xml:space="preserve"> New Oak </w:t>
      </w:r>
      <w:proofErr w:type="spellStart"/>
      <w:r w:rsidRPr="00B637B5" w:rsidR="008169BC">
        <w:rPr>
          <w:rFonts w:ascii="Helvetica" w:hAnsi="Helvetica" w:cs="Helvetica"/>
        </w:rPr>
        <w:t>Vicard</w:t>
      </w:r>
      <w:proofErr w:type="spellEnd"/>
      <w:r w:rsidRPr="00B637B5" w:rsidR="008169BC">
        <w:rPr>
          <w:rFonts w:ascii="Helvetica" w:hAnsi="Helvetica" w:cs="Helvetica"/>
        </w:rPr>
        <w:t xml:space="preserve">, </w:t>
      </w:r>
      <w:r w:rsidR="0005746E">
        <w:rPr>
          <w:rFonts w:ascii="Helvetica" w:hAnsi="Helvetica" w:cs="Helvetica"/>
        </w:rPr>
        <w:t>(</w:t>
      </w:r>
      <w:r w:rsidRPr="00B637B5" w:rsidR="008169BC">
        <w:rPr>
          <w:rFonts w:ascii="Helvetica" w:hAnsi="Helvetica" w:cs="Helvetica"/>
        </w:rPr>
        <w:t>50%</w:t>
      </w:r>
      <w:r w:rsidR="0005746E">
        <w:rPr>
          <w:rFonts w:ascii="Helvetica" w:hAnsi="Helvetica" w:cs="Helvetica"/>
        </w:rPr>
        <w:t>)</w:t>
      </w:r>
      <w:r w:rsidRPr="00B637B5" w:rsidR="008169BC">
        <w:rPr>
          <w:rFonts w:ascii="Helvetica" w:hAnsi="Helvetica" w:cs="Helvetica"/>
        </w:rPr>
        <w:t xml:space="preserve"> 2-year oak </w:t>
      </w:r>
      <w:proofErr w:type="spellStart"/>
      <w:r w:rsidRPr="00B637B5" w:rsidR="008169BC">
        <w:rPr>
          <w:rFonts w:ascii="Helvetica" w:hAnsi="Helvetica" w:cs="Helvetica"/>
        </w:rPr>
        <w:t>Sansaud</w:t>
      </w:r>
      <w:proofErr w:type="spellEnd"/>
      <w:r w:rsidRPr="00B637B5" w:rsidR="008169BC">
        <w:rPr>
          <w:rFonts w:ascii="Helvetica" w:hAnsi="Helvetica" w:cs="Helvetica"/>
        </w:rPr>
        <w:t xml:space="preserve">/Ana Select, </w:t>
      </w:r>
      <w:r w:rsidR="0005746E">
        <w:rPr>
          <w:rFonts w:ascii="Helvetica" w:hAnsi="Helvetica" w:cs="Helvetica"/>
        </w:rPr>
        <w:t>(</w:t>
      </w:r>
      <w:r w:rsidRPr="00B637B5" w:rsidR="008169BC">
        <w:rPr>
          <w:rFonts w:ascii="Helvetica" w:hAnsi="Helvetica" w:cs="Helvetica"/>
        </w:rPr>
        <w:t>25%</w:t>
      </w:r>
      <w:r w:rsidR="0005746E">
        <w:rPr>
          <w:rFonts w:ascii="Helvetica" w:hAnsi="Helvetica" w:cs="Helvetica"/>
        </w:rPr>
        <w:t>)</w:t>
      </w:r>
      <w:r w:rsidRPr="00B637B5" w:rsidR="008169BC">
        <w:rPr>
          <w:rFonts w:ascii="Helvetica" w:hAnsi="Helvetica" w:cs="Helvetica"/>
        </w:rPr>
        <w:t xml:space="preserve"> 3-year Richelieu</w:t>
      </w:r>
    </w:p>
    <w:p w:rsidR="00AC1929" w:rsidP="002344D8" w:rsidRDefault="00AC1929" w14:paraId="7F3282A1" w14:textId="5ABF00FC">
      <w:pPr>
        <w:pStyle w:val="paragraph"/>
        <w:spacing w:before="0" w:beforeAutospacing="0" w:after="0" w:afterAutospacing="0"/>
        <w:textAlignment w:val="baseline"/>
      </w:pPr>
      <w:r>
        <w:rPr>
          <w:rStyle w:val="normaltextrun"/>
          <w:rFonts w:ascii="Helvetica" w:hAnsi="Helvetica" w:cs="Helvetica"/>
        </w:rPr>
        <w:t xml:space="preserve">Aging Time: </w:t>
      </w:r>
      <w:r w:rsidR="008169BC">
        <w:rPr>
          <w:rStyle w:val="normaltextrun"/>
          <w:rFonts w:ascii="Helvetica" w:hAnsi="Helvetica" w:cs="Helvetica"/>
        </w:rPr>
        <w:t>19 months</w:t>
      </w:r>
    </w:p>
    <w:p w:rsidR="00AC1929" w:rsidP="002344D8" w:rsidRDefault="00AC1929" w14:paraId="4FCA5F69" w14:textId="6B4961E8">
      <w:pPr>
        <w:pStyle w:val="paragraph"/>
        <w:spacing w:before="0" w:beforeAutospacing="0" w:after="0" w:afterAutospacing="0"/>
        <w:textAlignment w:val="baseline"/>
        <w:rPr>
          <w:rStyle w:val="eop"/>
          <w:rFonts w:ascii="Helvetica" w:hAnsi="Helvetica" w:cs="Helvetica"/>
        </w:rPr>
      </w:pPr>
      <w:r>
        <w:rPr>
          <w:rStyle w:val="normaltextrun"/>
          <w:rFonts w:ascii="Helvetica" w:hAnsi="Helvetica" w:cs="Helvetica"/>
        </w:rPr>
        <w:t>Cases produced:</w:t>
      </w:r>
      <w:r w:rsidR="008169BC">
        <w:rPr>
          <w:rStyle w:val="normaltextrun"/>
          <w:rFonts w:ascii="Helvetica" w:hAnsi="Helvetica" w:cs="Helvetica"/>
        </w:rPr>
        <w:t xml:space="preserve"> 95 cases</w:t>
      </w:r>
      <w:r>
        <w:rPr>
          <w:rFonts w:ascii="Helvetica" w:hAnsi="Helvetica" w:cs="Helvetica"/>
        </w:rPr>
        <w:br/>
      </w:r>
      <w:r>
        <w:rPr>
          <w:rStyle w:val="normaltextrun"/>
          <w:rFonts w:ascii="Helvetica" w:hAnsi="Helvetica" w:cs="Helvetica"/>
        </w:rPr>
        <w:t>Cellaring: Enjoy it now to 202</w:t>
      </w:r>
      <w:r>
        <w:rPr>
          <w:rStyle w:val="normaltextrun"/>
          <w:rFonts w:ascii="Helvetica" w:hAnsi="Helvetica" w:cs="Helvetica"/>
        </w:rPr>
        <w:t>9</w:t>
      </w:r>
      <w:r>
        <w:rPr>
          <w:rStyle w:val="normaltextrun"/>
          <w:rFonts w:ascii="Helvetica" w:hAnsi="Helvetica" w:cs="Helvetica"/>
        </w:rPr>
        <w:t xml:space="preserve"> (medium-full body wine)</w:t>
      </w:r>
      <w:r>
        <w:rPr>
          <w:rStyle w:val="eop"/>
          <w:rFonts w:ascii="Helvetica" w:hAnsi="Helvetica" w:cs="Helvetica"/>
        </w:rPr>
        <w:t> </w:t>
      </w:r>
    </w:p>
    <w:p w:rsidR="008169BC" w:rsidP="008169BC" w:rsidRDefault="008169BC" w14:paraId="1026C9C7" w14:textId="6D18E019">
      <w:pPr>
        <w:pStyle w:val="paragraph"/>
        <w:spacing w:before="0" w:beforeAutospacing="0" w:after="0" w:afterAutospacing="0"/>
        <w:textAlignment w:val="baseline"/>
      </w:pPr>
    </w:p>
    <w:p w:rsidR="00B1190B" w:rsidP="002344D8" w:rsidRDefault="00B1190B" w14:paraId="04345F87" w14:textId="77777777">
      <w:pPr>
        <w:spacing w:after="0" w:line="240" w:lineRule="auto"/>
      </w:pPr>
    </w:p>
    <w:sectPr w:rsidR="00B1190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A6B51"/>
    <w:multiLevelType w:val="hybridMultilevel"/>
    <w:tmpl w:val="7E90D99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1950775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29"/>
    <w:rsid w:val="0005746E"/>
    <w:rsid w:val="002344D8"/>
    <w:rsid w:val="002965CD"/>
    <w:rsid w:val="008169BC"/>
    <w:rsid w:val="00AA38BD"/>
    <w:rsid w:val="00AC1929"/>
    <w:rsid w:val="00B1190B"/>
    <w:rsid w:val="00DE760A"/>
    <w:rsid w:val="645A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1BCA"/>
  <w15:chartTrackingRefBased/>
  <w15:docId w15:val="{FDE0A7BA-73A9-43EE-9C48-D82D59A7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C1929"/>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wacimagecontainer" w:customStyle="1">
    <w:name w:val="wacimagecontainer"/>
    <w:basedOn w:val="DefaultParagraphFont"/>
    <w:rsid w:val="00AC1929"/>
  </w:style>
  <w:style w:type="character" w:styleId="normaltextrun" w:customStyle="1">
    <w:name w:val="normaltextrun"/>
    <w:basedOn w:val="DefaultParagraphFont"/>
    <w:rsid w:val="00AC1929"/>
  </w:style>
  <w:style w:type="character" w:styleId="eop" w:customStyle="1">
    <w:name w:val="eop"/>
    <w:basedOn w:val="DefaultParagraphFont"/>
    <w:rsid w:val="00AC1929"/>
  </w:style>
  <w:style w:type="character" w:styleId="tabchar" w:customStyle="1">
    <w:name w:val="tabchar"/>
    <w:basedOn w:val="DefaultParagraphFont"/>
    <w:rsid w:val="00AC1929"/>
  </w:style>
  <w:style w:type="character" w:styleId="scxw231813836" w:customStyle="1">
    <w:name w:val="scxw231813836"/>
    <w:basedOn w:val="DefaultParagraphFont"/>
    <w:rsid w:val="00AC1929"/>
  </w:style>
  <w:style w:type="table" w:styleId="TableGrid">
    <w:name w:val="Table Grid"/>
    <w:basedOn w:val="TableNormal"/>
    <w:uiPriority w:val="39"/>
    <w:rsid w:val="008169BC"/>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09150">
      <w:bodyDiv w:val="1"/>
      <w:marLeft w:val="0"/>
      <w:marRight w:val="0"/>
      <w:marTop w:val="0"/>
      <w:marBottom w:val="0"/>
      <w:divBdr>
        <w:top w:val="none" w:sz="0" w:space="0" w:color="auto"/>
        <w:left w:val="none" w:sz="0" w:space="0" w:color="auto"/>
        <w:bottom w:val="none" w:sz="0" w:space="0" w:color="auto"/>
        <w:right w:val="none" w:sz="0" w:space="0" w:color="auto"/>
      </w:divBdr>
      <w:divsChild>
        <w:div w:id="1123310150">
          <w:marLeft w:val="0"/>
          <w:marRight w:val="0"/>
          <w:marTop w:val="0"/>
          <w:marBottom w:val="0"/>
          <w:divBdr>
            <w:top w:val="none" w:sz="0" w:space="0" w:color="auto"/>
            <w:left w:val="none" w:sz="0" w:space="0" w:color="auto"/>
            <w:bottom w:val="none" w:sz="0" w:space="0" w:color="auto"/>
            <w:right w:val="none" w:sz="0" w:space="0" w:color="auto"/>
          </w:divBdr>
          <w:divsChild>
            <w:div w:id="1850943486">
              <w:marLeft w:val="0"/>
              <w:marRight w:val="0"/>
              <w:marTop w:val="0"/>
              <w:marBottom w:val="0"/>
              <w:divBdr>
                <w:top w:val="none" w:sz="0" w:space="0" w:color="auto"/>
                <w:left w:val="none" w:sz="0" w:space="0" w:color="auto"/>
                <w:bottom w:val="none" w:sz="0" w:space="0" w:color="auto"/>
                <w:right w:val="none" w:sz="0" w:space="0" w:color="auto"/>
              </w:divBdr>
            </w:div>
            <w:div w:id="1606690232">
              <w:marLeft w:val="0"/>
              <w:marRight w:val="0"/>
              <w:marTop w:val="0"/>
              <w:marBottom w:val="0"/>
              <w:divBdr>
                <w:top w:val="none" w:sz="0" w:space="0" w:color="auto"/>
                <w:left w:val="none" w:sz="0" w:space="0" w:color="auto"/>
                <w:bottom w:val="none" w:sz="0" w:space="0" w:color="auto"/>
                <w:right w:val="none" w:sz="0" w:space="0" w:color="auto"/>
              </w:divBdr>
            </w:div>
            <w:div w:id="236213039">
              <w:marLeft w:val="0"/>
              <w:marRight w:val="0"/>
              <w:marTop w:val="0"/>
              <w:marBottom w:val="0"/>
              <w:divBdr>
                <w:top w:val="none" w:sz="0" w:space="0" w:color="auto"/>
                <w:left w:val="none" w:sz="0" w:space="0" w:color="auto"/>
                <w:bottom w:val="none" w:sz="0" w:space="0" w:color="auto"/>
                <w:right w:val="none" w:sz="0" w:space="0" w:color="auto"/>
              </w:divBdr>
            </w:div>
            <w:div w:id="1103452914">
              <w:marLeft w:val="0"/>
              <w:marRight w:val="0"/>
              <w:marTop w:val="0"/>
              <w:marBottom w:val="0"/>
              <w:divBdr>
                <w:top w:val="none" w:sz="0" w:space="0" w:color="auto"/>
                <w:left w:val="none" w:sz="0" w:space="0" w:color="auto"/>
                <w:bottom w:val="none" w:sz="0" w:space="0" w:color="auto"/>
                <w:right w:val="none" w:sz="0" w:space="0" w:color="auto"/>
              </w:divBdr>
            </w:div>
            <w:div w:id="131294800">
              <w:marLeft w:val="0"/>
              <w:marRight w:val="0"/>
              <w:marTop w:val="0"/>
              <w:marBottom w:val="0"/>
              <w:divBdr>
                <w:top w:val="none" w:sz="0" w:space="0" w:color="auto"/>
                <w:left w:val="none" w:sz="0" w:space="0" w:color="auto"/>
                <w:bottom w:val="none" w:sz="0" w:space="0" w:color="auto"/>
                <w:right w:val="none" w:sz="0" w:space="0" w:color="auto"/>
              </w:divBdr>
            </w:div>
            <w:div w:id="1076828661">
              <w:marLeft w:val="0"/>
              <w:marRight w:val="0"/>
              <w:marTop w:val="0"/>
              <w:marBottom w:val="0"/>
              <w:divBdr>
                <w:top w:val="none" w:sz="0" w:space="0" w:color="auto"/>
                <w:left w:val="none" w:sz="0" w:space="0" w:color="auto"/>
                <w:bottom w:val="none" w:sz="0" w:space="0" w:color="auto"/>
                <w:right w:val="none" w:sz="0" w:space="0" w:color="auto"/>
              </w:divBdr>
            </w:div>
            <w:div w:id="1399521337">
              <w:marLeft w:val="0"/>
              <w:marRight w:val="0"/>
              <w:marTop w:val="0"/>
              <w:marBottom w:val="0"/>
              <w:divBdr>
                <w:top w:val="none" w:sz="0" w:space="0" w:color="auto"/>
                <w:left w:val="none" w:sz="0" w:space="0" w:color="auto"/>
                <w:bottom w:val="none" w:sz="0" w:space="0" w:color="auto"/>
                <w:right w:val="none" w:sz="0" w:space="0" w:color="auto"/>
              </w:divBdr>
            </w:div>
            <w:div w:id="17783625">
              <w:marLeft w:val="0"/>
              <w:marRight w:val="0"/>
              <w:marTop w:val="0"/>
              <w:marBottom w:val="0"/>
              <w:divBdr>
                <w:top w:val="none" w:sz="0" w:space="0" w:color="auto"/>
                <w:left w:val="none" w:sz="0" w:space="0" w:color="auto"/>
                <w:bottom w:val="none" w:sz="0" w:space="0" w:color="auto"/>
                <w:right w:val="none" w:sz="0" w:space="0" w:color="auto"/>
              </w:divBdr>
            </w:div>
            <w:div w:id="271286251">
              <w:marLeft w:val="0"/>
              <w:marRight w:val="0"/>
              <w:marTop w:val="0"/>
              <w:marBottom w:val="0"/>
              <w:divBdr>
                <w:top w:val="none" w:sz="0" w:space="0" w:color="auto"/>
                <w:left w:val="none" w:sz="0" w:space="0" w:color="auto"/>
                <w:bottom w:val="none" w:sz="0" w:space="0" w:color="auto"/>
                <w:right w:val="none" w:sz="0" w:space="0" w:color="auto"/>
              </w:divBdr>
            </w:div>
            <w:div w:id="214121142">
              <w:marLeft w:val="0"/>
              <w:marRight w:val="0"/>
              <w:marTop w:val="0"/>
              <w:marBottom w:val="0"/>
              <w:divBdr>
                <w:top w:val="none" w:sz="0" w:space="0" w:color="auto"/>
                <w:left w:val="none" w:sz="0" w:space="0" w:color="auto"/>
                <w:bottom w:val="none" w:sz="0" w:space="0" w:color="auto"/>
                <w:right w:val="none" w:sz="0" w:space="0" w:color="auto"/>
              </w:divBdr>
            </w:div>
            <w:div w:id="1806266788">
              <w:marLeft w:val="0"/>
              <w:marRight w:val="0"/>
              <w:marTop w:val="0"/>
              <w:marBottom w:val="0"/>
              <w:divBdr>
                <w:top w:val="none" w:sz="0" w:space="0" w:color="auto"/>
                <w:left w:val="none" w:sz="0" w:space="0" w:color="auto"/>
                <w:bottom w:val="none" w:sz="0" w:space="0" w:color="auto"/>
                <w:right w:val="none" w:sz="0" w:space="0" w:color="auto"/>
              </w:divBdr>
            </w:div>
            <w:div w:id="982588176">
              <w:marLeft w:val="0"/>
              <w:marRight w:val="0"/>
              <w:marTop w:val="0"/>
              <w:marBottom w:val="0"/>
              <w:divBdr>
                <w:top w:val="none" w:sz="0" w:space="0" w:color="auto"/>
                <w:left w:val="none" w:sz="0" w:space="0" w:color="auto"/>
                <w:bottom w:val="none" w:sz="0" w:space="0" w:color="auto"/>
                <w:right w:val="none" w:sz="0" w:space="0" w:color="auto"/>
              </w:divBdr>
            </w:div>
            <w:div w:id="1355424242">
              <w:marLeft w:val="0"/>
              <w:marRight w:val="0"/>
              <w:marTop w:val="0"/>
              <w:marBottom w:val="0"/>
              <w:divBdr>
                <w:top w:val="none" w:sz="0" w:space="0" w:color="auto"/>
                <w:left w:val="none" w:sz="0" w:space="0" w:color="auto"/>
                <w:bottom w:val="none" w:sz="0" w:space="0" w:color="auto"/>
                <w:right w:val="none" w:sz="0" w:space="0" w:color="auto"/>
              </w:divBdr>
            </w:div>
            <w:div w:id="1349477878">
              <w:marLeft w:val="0"/>
              <w:marRight w:val="0"/>
              <w:marTop w:val="0"/>
              <w:marBottom w:val="0"/>
              <w:divBdr>
                <w:top w:val="none" w:sz="0" w:space="0" w:color="auto"/>
                <w:left w:val="none" w:sz="0" w:space="0" w:color="auto"/>
                <w:bottom w:val="none" w:sz="0" w:space="0" w:color="auto"/>
                <w:right w:val="none" w:sz="0" w:space="0" w:color="auto"/>
              </w:divBdr>
            </w:div>
            <w:div w:id="1190295531">
              <w:marLeft w:val="0"/>
              <w:marRight w:val="0"/>
              <w:marTop w:val="0"/>
              <w:marBottom w:val="0"/>
              <w:divBdr>
                <w:top w:val="none" w:sz="0" w:space="0" w:color="auto"/>
                <w:left w:val="none" w:sz="0" w:space="0" w:color="auto"/>
                <w:bottom w:val="none" w:sz="0" w:space="0" w:color="auto"/>
                <w:right w:val="none" w:sz="0" w:space="0" w:color="auto"/>
              </w:divBdr>
            </w:div>
            <w:div w:id="7121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Kathleen DeSouza</dc:creator>
  <keywords/>
  <dc:description/>
  <lastModifiedBy>Elliotte C. Want III</lastModifiedBy>
  <revision>3</revision>
  <dcterms:created xsi:type="dcterms:W3CDTF">2023-11-10T20:06:00.0000000Z</dcterms:created>
  <dcterms:modified xsi:type="dcterms:W3CDTF">2023-11-13T21:30:51.8891448Z</dcterms:modified>
</coreProperties>
</file>